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9D44AB" w:rsidRPr="009D44AB" w:rsidTr="009D4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AB" w:rsidRPr="009D44AB" w:rsidRDefault="009D44AB" w:rsidP="009D4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D44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УТВЕРЖДЕНО</w:t>
            </w:r>
          </w:p>
          <w:p w:rsidR="009D44AB" w:rsidRPr="009D44AB" w:rsidRDefault="009D44AB" w:rsidP="009D4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44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Приказ Министра образования Республики Беларусь</w:t>
            </w:r>
          </w:p>
          <w:p w:rsidR="009D44AB" w:rsidRPr="009D44AB" w:rsidRDefault="009D44AB" w:rsidP="009D4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44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от 28.10.2016  № 847</w:t>
            </w:r>
          </w:p>
        </w:tc>
      </w:tr>
    </w:tbl>
    <w:bookmarkEnd w:id="0"/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color w:val="333399"/>
          <w:sz w:val="24"/>
          <w:szCs w:val="24"/>
          <w:lang w:eastAsia="ru-RU"/>
        </w:rPr>
        <w:t>ПРОГРАММА ВСТУПИТЕЛЬНЫХ ИСПЫТАНИЙ ПО УЧЕБНОМУ ПРЕДМЕТУ «МАТЕМАТИКА»</w:t>
      </w:r>
      <w:r w:rsidRPr="009D44AB">
        <w:rPr>
          <w:rFonts w:eastAsia="Times New Roman" w:cs="Times New Roman"/>
          <w:sz w:val="24"/>
          <w:szCs w:val="24"/>
          <w:lang w:eastAsia="ru-RU"/>
        </w:rPr>
        <w:br/>
      </w:r>
      <w:r w:rsidRPr="009D44AB">
        <w:rPr>
          <w:rFonts w:eastAsia="Times New Roman" w:cs="Times New Roman"/>
          <w:b/>
          <w:bCs/>
          <w:color w:val="333399"/>
          <w:sz w:val="24"/>
          <w:szCs w:val="24"/>
          <w:lang w:eastAsia="ru-RU"/>
        </w:rPr>
        <w:t>для лиц, имеющих общее среднее образование,</w:t>
      </w:r>
      <w:r w:rsidRPr="009D44AB">
        <w:rPr>
          <w:rFonts w:eastAsia="Times New Roman" w:cs="Times New Roman"/>
          <w:sz w:val="24"/>
          <w:szCs w:val="24"/>
          <w:lang w:eastAsia="ru-RU"/>
        </w:rPr>
        <w:br/>
      </w:r>
      <w:r w:rsidRPr="009D44AB">
        <w:rPr>
          <w:rFonts w:eastAsia="Times New Roman" w:cs="Times New Roman"/>
          <w:b/>
          <w:bCs/>
          <w:color w:val="333399"/>
          <w:sz w:val="24"/>
          <w:szCs w:val="24"/>
          <w:lang w:eastAsia="ru-RU"/>
        </w:rPr>
        <w:t>для получения высшего образования І ступени или среднего специального образования,</w:t>
      </w:r>
      <w:r w:rsidRPr="009D44AB">
        <w:rPr>
          <w:rFonts w:eastAsia="Times New Roman" w:cs="Times New Roman"/>
          <w:sz w:val="24"/>
          <w:szCs w:val="24"/>
          <w:lang w:eastAsia="ru-RU"/>
        </w:rPr>
        <w:br/>
      </w:r>
      <w:r w:rsidRPr="009D44AB">
        <w:rPr>
          <w:rFonts w:eastAsia="Times New Roman" w:cs="Times New Roman"/>
          <w:b/>
          <w:bCs/>
          <w:color w:val="333399"/>
          <w:sz w:val="24"/>
          <w:szCs w:val="24"/>
          <w:lang w:eastAsia="ru-RU"/>
        </w:rPr>
        <w:t>в 2017 году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I. ПРЕДЪЯВЛЯЕМЫЙ К УСВОЕНИЮ УЧЕБНЫЙ МАТЕРИАЛ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Числа и вычисления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Натуральные числа. Сложение, вычитание, умножение и деление натуральных чисел. Сравнение натуральных чисел. Квадрат и куб на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турального числа. Простые и составные числа. Делитель, кратное. Четные и нечетные числа. Признаки делимости на 2, 3,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Целые числа. Действия над целыми числами.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Обыкновенные дроби. Правильные и неправильные дроби. Основное свойство дроби. Сокращение обыкновенных дробей. Сравнение обык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новенных дробей. Сложение, вычитание, умножение и деление обыкновенных дробей.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Десятичные дроби. Сравнение десятичных дробей. Сложение, вычи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тание, умножение и деление десятичных дробей. Приближенное значение числа. Округление чисел.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Представление бесконечной десятичной периодической дроби обыкновенной дробью.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Рациональные числа. Действия над рациональными числами.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Иррациональные числа. Действительные числа. Координатная прямая. Изображение чисел на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координатной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прямой. Модуль действительного числа. Геометрический смысл модуля.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Проценты. Пропорция. Основное свойство пропорции. Прямая и об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ратная пропорциональность.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Степень с натуральным и целым показателем.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Степень с рациональным показателем.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Степень с действительным показателем.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Логарифм числа. Десятичный логарифм.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Радиан. Число p.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Синус, косинус, тангенс, котангенс числа.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Арксинус, арккосинус, арктангенс числа.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ВЫРАЖЕНИЯ И ИХ ПРЕОБРАЗОВАНИЯ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Числовые выражения. Алгебраические выражения. Тождественно равные выражения. Формулы сокращенного умножения: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а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2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–b2=(а–b)(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a+b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>);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a+b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>) 2=a2+2ab+b2;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(a–b) 2=a2-2ab+b2.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Рациональные дроби. Основное свойство дроби. Действия над алгеб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раическими дробями. Тождественные преобразования рациональных выражений.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Квадратный трехчлен. Разложение квадратного трехчлена на линейные множители.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lastRenderedPageBreak/>
        <w:t>Корень n-й степени (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nÎN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>, n¹ 1), его свойства для случаев четного и нечетного значений числа n. Арифметический корень. Свойства арифме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тических корней.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Свойства степеней с натуральным и целым показателями.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Свойства степеней с рациональными показателями.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Основное логарифмическое тождество.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Логарифм произведения, степени, частного. Переход к логарифму с другим основанием.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Тождественные преобразования выражений, содержащих логарифмы.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Соотношения между синусом, косинусом, тангенсом и котангенсом одной переменной.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Формулы сложения.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Формулы приведения.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Формулы для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2a,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2a,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tg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2a.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Формулы для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tg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Представление произведением выражений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a ±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β,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a ±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Тождественные преобразования тригонометрических выражений.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Уравнения и неравенства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Уравнения. Корень уравнения. Равносильные уравнения.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Линейные уравнения.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Квадратное уравнение. Формулы корней квадратного уравнения.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Теорема Виета.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Рациональные уравнения.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Иррациональные уравнения.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Тригонометрические уравнения.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Числовые неравенства, их геометрическая интерпретация. Свойства числовых неравенств.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Неравенства с одной переменной. Решение неравенств с одной пере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менной. Равносильные неравенства.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Линейные неравенства.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Квадратные неравенства.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Простейшие неравенства и уравнения с одной переменной под знаком модуля.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Рациональные неравенства.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Системы линейных, квадратных, рациональных уравнений с двумя переменными.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Системы линейных, квадратных, рациональных неравенств с одной переменной.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Показательные и логарифмические уравнения и неравенства.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Координаты и функции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Линейные и столбчатые диаграммы.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Координатный луч. Координата точки.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Координатная прямая и координатная плоскость. Определение коор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динат точки на координатной прямой и на координатной плоскости. По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строение точки по ее координатам.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Прямоугольная система координат. Расстояние между двумя точками на координатной плоскости.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Понятие функции. Область определения функции. Область значений функции. Способы задания функции. График функции. Нули функции. Промежутки, где функция сохраняет свой знак. Четность и нечетность функции. Периодичность функции. Возрастание и убывание функции. Максимумы и минимумы функции.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График уравнения с двумя переменными. Уравнения прямой и окружности. Геометрическая интерпретация решений системы двух уравнений с двумя переменными.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ах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+ b,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 (k¹0),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у=ах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2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>+bх+с (а ¹ 0),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у=х3,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lastRenderedPageBreak/>
        <w:t>Функция у=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а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x</w:t>
      </w:r>
      <w:proofErr w:type="spellEnd"/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(a&gt;0,a¹ 1),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Функция у= 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logax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(a&gt;0,a¹ 1),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x,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x,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Функция у=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tg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x, ее свойства и график.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Степенная функция с действительным показателем.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Числовая последовательность. Арифметическая и геометрическая прогрессии. Формулы n-</w:t>
      </w:r>
      <w:proofErr w:type="spellStart"/>
      <w:r w:rsidRPr="009D44AB">
        <w:rPr>
          <w:rFonts w:eastAsia="Times New Roman" w:cs="Times New Roman"/>
          <w:sz w:val="24"/>
          <w:szCs w:val="24"/>
          <w:lang w:eastAsia="ru-RU"/>
        </w:rPr>
        <w:t>го</w:t>
      </w:r>
      <w:proofErr w:type="spell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члена и суммы n первых членов арифметической и геометрической прогрессии.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Геометрические фигуры и их свойства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Точка, прямая, плоскость.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Луч, отрезок, угол.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Биссектриса угла.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Центрально-симметричные и осесимметричные фигуры.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Вертикальные углы, смежные углы.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Многоугольник. Стороны, углы, диагонали многоугольника.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Треугольник, его медиана, биссектриса, высота. Прямоугольный, остроугольный, тупоугольный треугольники. Соотношения между сторо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нами и углами произвольного и прямоугольного треугольника.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Равенство треугольников. Признаки равенства треугольников.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Равнобедренный треугольник. Свойства и признаки равнобедренного треугольника.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Равносторонний треугольник.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Параллельные прямые. Признаки параллельности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прямых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. Свойства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параллельных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прямых.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Перпендикулярные прямые. Перпендикуляр и наклонная.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Свойство серединного перпендикуляра к отрезку. Свойство биссект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рисы угла.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Четырехугольники: параллелограмм, прямоугольник, ромб, квадрат, трапеция.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Теорема Фалеса.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Подобие треугольников. Коэффициент подобия. Признаки подобия треугольников. Подобные многоугольники и их свойства.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Теорема Пифагора.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Средняя линия треугольника и ее свойства. Средняя линия трапец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ии и ее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свойства.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Сумма углов треугольника. Внешний угол треугольника. Неравенство треугольника.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Сумма внутренних углов выпуклого многоугольника.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Окружность и круг. Центр, хорда, диаметр, радиус. Дуга окружности.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Центральные и вписанные углы.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Замечательные точки треугольника. Окружность, описанная около треугольника. Окружность, вписанная в треугольник.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Вписанные и описанные четырехугольники.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Теорема синусов. Теорема косинусов. Решение треугольников.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Правильные многоугольники.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Взаимное расположение точек, прямых и плоскостей.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Параллельные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прямые в пространстве. Признак параллельности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прямых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>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Прямая, параллельная плоскости. Признак параллельности прямой и плоскости.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Скрещивающиеся прямые. Признак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скрещивающихся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прямых.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Параллельные плоскости. Признак параллельности плоскостей.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Свойства параллельных прямых и плоскостей в пространстве.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Перпендикулярные прямые.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Прямая, перпендикулярная плоскости. Признак перпендикулярности прямой и плоскости.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Перпендикуляр и наклонная к плоскости. Теорема о трех перпенди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кулярах.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lastRenderedPageBreak/>
        <w:t>Двугранный угол. Линейный угол двугранного угла.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Перпендикулярные плоскости. Признак перпендикулярности плос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костей.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Свойства перпендикулярных прямых и плоскостей.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Многогранники и их изображения.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Призма, прямая и правильная призмы, параллелепипед. Пирамида, правильная пирамида. Усеченная пирамида.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Цилиндр.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Конус. Усеченный конус.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Сфера. Шар. Сечения сферы и шара плоскостью. Касательная плос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кость к сфере.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Комбинации многогранников и тел вращения.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Геометрические величины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Длина отрезка. Расстояние между двумя точками. Расстояние от точки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прямыми.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ломаной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>. Периметр многоугольника.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Длина окружности и ее дуги.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Площадь круга и его сектора.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Измерения центральных и вписанных углов.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Площадь фигуры. Площадь треугольника, параллелограмма, прямо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угольника, ромба, квадрата, трапеции.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Расстояние от точки до плоскости. Расстояние между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прямыми. Расстояние между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 xml:space="preserve"> прямой и плоскостью. Расстояние между параллельными плоскостями.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 xml:space="preserve">Угол между </w:t>
      </w: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прямыми</w:t>
      </w:r>
      <w:proofErr w:type="gramEnd"/>
      <w:r w:rsidRPr="009D44AB">
        <w:rPr>
          <w:rFonts w:eastAsia="Times New Roman" w:cs="Times New Roman"/>
          <w:sz w:val="24"/>
          <w:szCs w:val="24"/>
          <w:lang w:eastAsia="ru-RU"/>
        </w:rPr>
        <w:t>. Угол между прямой и плоскостью. Мера дву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гранного угла. Угол между плоскостями.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Площади боковой и полной поверхностей призмы.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Площади боковой и полной поверхностей пирамиды.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Объем тела. Объем призмы. Объем пирамиды.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Площадь сферы.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Площади боковой и полной поверхностей цилиндра.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Площади боковой и полной поверхностей конуса.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Объем цилиндра. Объем конуса. Объем шара.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Геометрические построения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Построение прямого угла с помощью 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Построение угла с данной градусной мерой с помощью транспортира.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Круговые диаграммы.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Построение с помощью циркуля и линейки серединного перпенди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куляра к отрезку; угла, равного данному; биссектрисы угла.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Деление отрезка на пропорциональные части.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Построение правильного треугольника, четырехугольника и шести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угольника.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Сечения многогранников плоскостями.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II. ТРЕБОВАНИЯ К ПОДГОТОВКЕ АБИТУРИЕНТОВ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Числа и вычисления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проводить вычисления, обеспечивающие практические потребности: складывать, вычитать, умножать, делить действительные числа; находить значения степени числа с натуральным и целым показателем; выполнять действия над числами, записанными в стандартном виде.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lastRenderedPageBreak/>
        <w:t>Уметь определять порядок выполнения действий в числовых выра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жениях и находить их значение; находить значение выражения с перемен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ными при данных значениях переменных; сравнивать значения выражений.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представлять бесконечную десятичную периодическую дробь обыкновенной дробью.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округлять числа и результаты вычислений с заданной точ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ностью.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контролировать вычисления оценкой результата на правдо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подобие, прикидкой, повторным вычислением, решением одной из обратных задач.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Знать основные числовые множества и их обозначения; знать, как обозначаются числовые промежутки, и уметь пользоваться этими обозначе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ниями при решении задач.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Выражения и их преобразования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находить область определения выражения с переменной.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выполнять тождественные преобразования рациональных, иррациональных, степенных, показательных, логарифмических и тригонометрических выражений.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Знать и правильно использовать термины: уравнения; равносильные неравенства; следствие уравнения; следствие неравенства.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линейные, квадратные уравнения и простейшие рациональные уравнения,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иррациональные уравнения и уравнения,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системы уравнений с одной переменной первой и второй степени, уравнения и системы,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системы уравнений с двумя переменными (системы линейных уравнений и системы, в которых одно уравнение линейное, а второе — квадратное).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неравенства, системы неравенств первой и второй степени с одной переменной, неравенства и системы,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простейшие тригонометрические уравнения и уравнения,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показательные, логарифмические уравнения и урав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нения,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рациональные, показательные, логарифмические нера</w:t>
      </w:r>
      <w:r w:rsidRPr="009D44AB">
        <w:rPr>
          <w:rFonts w:eastAsia="Times New Roman" w:cs="Times New Roman"/>
          <w:sz w:val="24"/>
          <w:szCs w:val="24"/>
          <w:lang w:eastAsia="ru-RU"/>
        </w:rPr>
        <w:softHyphen/>
        <w:t>венства и неравенства, сводящиеся к ним.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уравнения и неравенства, которые содержат переменную под знаком модуля.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Понимать графическую интерпретацию решения уравнений и систем уравнений, неравенств.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текстовые задачи с помощью уравнений, неравенств и их систем.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Координаты и функции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строить графики элементарных функций.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использовать свойства функций для решения задач.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Знать особенности графиков четной, нечетной, периодической функций.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использовать геометрические представления для решения и исследования уравнений, неравенств, систем.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Геометрические фигуры и их свойства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применять свойства плоских фигур и основные отношения планиметрии.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применять свойства пространственных фигур и основные отношения стереометрии.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применять различные методы для решения геометрических задач.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задачи на доказательство и на вычисления.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задачи на комбинации призм и пирамид, призм и пирамид с телами вращения.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Геометрические величины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вычислять значения геометрических величин.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Уметь находить расстояние от точки до плоскости, расстояние между параллельными прямыми, расстояние между параллельными прямой и плоскостью, расстояние между параллельными плоскостями.</w:t>
      </w:r>
      <w:proofErr w:type="gramEnd"/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44AB">
        <w:rPr>
          <w:rFonts w:eastAsia="Times New Roman" w:cs="Times New Roman"/>
          <w:sz w:val="24"/>
          <w:szCs w:val="24"/>
          <w:lang w:eastAsia="ru-RU"/>
        </w:rPr>
        <w:t>Уметь находить угол между прямыми, угол между прямой и плоскостью, угол между плоскостями.</w:t>
      </w:r>
      <w:proofErr w:type="gramEnd"/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b/>
          <w:bCs/>
          <w:sz w:val="24"/>
          <w:szCs w:val="24"/>
          <w:lang w:eastAsia="ru-RU"/>
        </w:rPr>
        <w:t>Геометрические построения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решать основные задачи на построение с помощью циркуля и линейки.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изображать геометрические фигуры.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Уметь строить сечения пространственных геометрических фигур плоскостью.</w:t>
      </w:r>
    </w:p>
    <w:p w:rsidR="009D44AB" w:rsidRPr="009D44AB" w:rsidRDefault="009D44AB" w:rsidP="009D44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D44AB">
        <w:rPr>
          <w:rFonts w:eastAsia="Times New Roman" w:cs="Times New Roman"/>
          <w:sz w:val="24"/>
          <w:szCs w:val="24"/>
          <w:lang w:eastAsia="ru-RU"/>
        </w:rPr>
        <w:t> </w:t>
      </w:r>
    </w:p>
    <w:p w:rsidR="00D90F05" w:rsidRDefault="00D90F05" w:rsidP="009D44AB"/>
    <w:sectPr w:rsidR="00D90F05" w:rsidSect="009D44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B"/>
    <w:rsid w:val="000020C7"/>
    <w:rsid w:val="00042B8E"/>
    <w:rsid w:val="00046020"/>
    <w:rsid w:val="00052107"/>
    <w:rsid w:val="00053534"/>
    <w:rsid w:val="0005385D"/>
    <w:rsid w:val="000664BF"/>
    <w:rsid w:val="00081490"/>
    <w:rsid w:val="000848C2"/>
    <w:rsid w:val="00091490"/>
    <w:rsid w:val="000A341E"/>
    <w:rsid w:val="000B0531"/>
    <w:rsid w:val="000B467F"/>
    <w:rsid w:val="000B73CB"/>
    <w:rsid w:val="000B7E33"/>
    <w:rsid w:val="000D5645"/>
    <w:rsid w:val="000E08FB"/>
    <w:rsid w:val="000F61F1"/>
    <w:rsid w:val="00102F5F"/>
    <w:rsid w:val="0012477E"/>
    <w:rsid w:val="00130C90"/>
    <w:rsid w:val="001409EE"/>
    <w:rsid w:val="001503C0"/>
    <w:rsid w:val="00157C14"/>
    <w:rsid w:val="00172B30"/>
    <w:rsid w:val="00176A4D"/>
    <w:rsid w:val="00190219"/>
    <w:rsid w:val="00192147"/>
    <w:rsid w:val="0019644E"/>
    <w:rsid w:val="001D39B8"/>
    <w:rsid w:val="001D7DB2"/>
    <w:rsid w:val="001E18D9"/>
    <w:rsid w:val="001E46BB"/>
    <w:rsid w:val="001F5080"/>
    <w:rsid w:val="00213F36"/>
    <w:rsid w:val="0023013A"/>
    <w:rsid w:val="002302ED"/>
    <w:rsid w:val="002343DC"/>
    <w:rsid w:val="002352ED"/>
    <w:rsid w:val="0026364C"/>
    <w:rsid w:val="002652A6"/>
    <w:rsid w:val="00273395"/>
    <w:rsid w:val="002821D8"/>
    <w:rsid w:val="002879B9"/>
    <w:rsid w:val="00290AFD"/>
    <w:rsid w:val="002965B5"/>
    <w:rsid w:val="002C11A6"/>
    <w:rsid w:val="002C4222"/>
    <w:rsid w:val="002C422C"/>
    <w:rsid w:val="002C45BE"/>
    <w:rsid w:val="002C59E6"/>
    <w:rsid w:val="002D0DAA"/>
    <w:rsid w:val="00326825"/>
    <w:rsid w:val="0033362A"/>
    <w:rsid w:val="00374F8B"/>
    <w:rsid w:val="00376AFB"/>
    <w:rsid w:val="003A1629"/>
    <w:rsid w:val="003A4D96"/>
    <w:rsid w:val="003D4508"/>
    <w:rsid w:val="003D7049"/>
    <w:rsid w:val="003F4B91"/>
    <w:rsid w:val="00402334"/>
    <w:rsid w:val="00403E75"/>
    <w:rsid w:val="0041404D"/>
    <w:rsid w:val="00421DBF"/>
    <w:rsid w:val="00426225"/>
    <w:rsid w:val="00454019"/>
    <w:rsid w:val="00463BEE"/>
    <w:rsid w:val="00471665"/>
    <w:rsid w:val="00474324"/>
    <w:rsid w:val="0048774C"/>
    <w:rsid w:val="00496D00"/>
    <w:rsid w:val="004A540A"/>
    <w:rsid w:val="004B379F"/>
    <w:rsid w:val="004C2079"/>
    <w:rsid w:val="004C32DF"/>
    <w:rsid w:val="004C4396"/>
    <w:rsid w:val="004D370E"/>
    <w:rsid w:val="004D7B63"/>
    <w:rsid w:val="004E4898"/>
    <w:rsid w:val="00502BC4"/>
    <w:rsid w:val="00504871"/>
    <w:rsid w:val="00506CC2"/>
    <w:rsid w:val="00507ED2"/>
    <w:rsid w:val="00530DA1"/>
    <w:rsid w:val="00533CA8"/>
    <w:rsid w:val="005364A9"/>
    <w:rsid w:val="00566F4F"/>
    <w:rsid w:val="00574A15"/>
    <w:rsid w:val="005958AD"/>
    <w:rsid w:val="00597CB0"/>
    <w:rsid w:val="005B0539"/>
    <w:rsid w:val="005C78CD"/>
    <w:rsid w:val="005E3EBA"/>
    <w:rsid w:val="005F717A"/>
    <w:rsid w:val="0061257C"/>
    <w:rsid w:val="00623B15"/>
    <w:rsid w:val="00630BCC"/>
    <w:rsid w:val="00635C06"/>
    <w:rsid w:val="00640714"/>
    <w:rsid w:val="006663A6"/>
    <w:rsid w:val="00673238"/>
    <w:rsid w:val="00675312"/>
    <w:rsid w:val="006778B7"/>
    <w:rsid w:val="006802DB"/>
    <w:rsid w:val="006965F2"/>
    <w:rsid w:val="006A6E96"/>
    <w:rsid w:val="006B11D9"/>
    <w:rsid w:val="006B49D1"/>
    <w:rsid w:val="006B51B3"/>
    <w:rsid w:val="006C5AA3"/>
    <w:rsid w:val="006C60FC"/>
    <w:rsid w:val="006D411F"/>
    <w:rsid w:val="006E13F5"/>
    <w:rsid w:val="00701F96"/>
    <w:rsid w:val="0070462A"/>
    <w:rsid w:val="00706933"/>
    <w:rsid w:val="00727E71"/>
    <w:rsid w:val="007364A9"/>
    <w:rsid w:val="00743D17"/>
    <w:rsid w:val="0076263F"/>
    <w:rsid w:val="007664DE"/>
    <w:rsid w:val="00796EDC"/>
    <w:rsid w:val="007B666D"/>
    <w:rsid w:val="007E2085"/>
    <w:rsid w:val="007E592B"/>
    <w:rsid w:val="00834E56"/>
    <w:rsid w:val="00841775"/>
    <w:rsid w:val="008770C6"/>
    <w:rsid w:val="008804F1"/>
    <w:rsid w:val="00883C26"/>
    <w:rsid w:val="0089441E"/>
    <w:rsid w:val="008A246C"/>
    <w:rsid w:val="008A6CC4"/>
    <w:rsid w:val="008B003C"/>
    <w:rsid w:val="008D4B95"/>
    <w:rsid w:val="008D59EC"/>
    <w:rsid w:val="008E5A28"/>
    <w:rsid w:val="008E6C45"/>
    <w:rsid w:val="00910EFD"/>
    <w:rsid w:val="00912841"/>
    <w:rsid w:val="009208C3"/>
    <w:rsid w:val="00943F14"/>
    <w:rsid w:val="00951BD4"/>
    <w:rsid w:val="009542BD"/>
    <w:rsid w:val="009549A6"/>
    <w:rsid w:val="009549FC"/>
    <w:rsid w:val="00977B15"/>
    <w:rsid w:val="00982715"/>
    <w:rsid w:val="00982D95"/>
    <w:rsid w:val="009D44AB"/>
    <w:rsid w:val="009F54BF"/>
    <w:rsid w:val="009F6E95"/>
    <w:rsid w:val="00A02E72"/>
    <w:rsid w:val="00A21E45"/>
    <w:rsid w:val="00A230EA"/>
    <w:rsid w:val="00A32B38"/>
    <w:rsid w:val="00A42382"/>
    <w:rsid w:val="00A4379A"/>
    <w:rsid w:val="00A62D72"/>
    <w:rsid w:val="00A66534"/>
    <w:rsid w:val="00A856F1"/>
    <w:rsid w:val="00A92A48"/>
    <w:rsid w:val="00A94365"/>
    <w:rsid w:val="00AA3DFB"/>
    <w:rsid w:val="00AB4BB7"/>
    <w:rsid w:val="00AC214F"/>
    <w:rsid w:val="00AC46AB"/>
    <w:rsid w:val="00AD3E9E"/>
    <w:rsid w:val="00AD40A7"/>
    <w:rsid w:val="00AE5E62"/>
    <w:rsid w:val="00AE67CA"/>
    <w:rsid w:val="00B16B78"/>
    <w:rsid w:val="00B248D6"/>
    <w:rsid w:val="00B35F88"/>
    <w:rsid w:val="00B63F0D"/>
    <w:rsid w:val="00B65232"/>
    <w:rsid w:val="00B70644"/>
    <w:rsid w:val="00B85FA8"/>
    <w:rsid w:val="00BB6F27"/>
    <w:rsid w:val="00BC5539"/>
    <w:rsid w:val="00BD6331"/>
    <w:rsid w:val="00BD7562"/>
    <w:rsid w:val="00BF1D87"/>
    <w:rsid w:val="00C01A2D"/>
    <w:rsid w:val="00C0377C"/>
    <w:rsid w:val="00C11BE2"/>
    <w:rsid w:val="00C17212"/>
    <w:rsid w:val="00C17D89"/>
    <w:rsid w:val="00C314D2"/>
    <w:rsid w:val="00C4086B"/>
    <w:rsid w:val="00C423D4"/>
    <w:rsid w:val="00C61F96"/>
    <w:rsid w:val="00C81A1D"/>
    <w:rsid w:val="00CA7A92"/>
    <w:rsid w:val="00CB4C10"/>
    <w:rsid w:val="00CC1BF2"/>
    <w:rsid w:val="00CC4233"/>
    <w:rsid w:val="00CC4C11"/>
    <w:rsid w:val="00CC7FD9"/>
    <w:rsid w:val="00CE1E34"/>
    <w:rsid w:val="00CF3A12"/>
    <w:rsid w:val="00D00A4B"/>
    <w:rsid w:val="00D024E9"/>
    <w:rsid w:val="00D133A4"/>
    <w:rsid w:val="00D21181"/>
    <w:rsid w:val="00D3107E"/>
    <w:rsid w:val="00D44002"/>
    <w:rsid w:val="00D46D7C"/>
    <w:rsid w:val="00D7228C"/>
    <w:rsid w:val="00D72DF2"/>
    <w:rsid w:val="00D905AF"/>
    <w:rsid w:val="00D90F05"/>
    <w:rsid w:val="00D910BE"/>
    <w:rsid w:val="00D9484E"/>
    <w:rsid w:val="00DA35BE"/>
    <w:rsid w:val="00DC6F17"/>
    <w:rsid w:val="00DE6094"/>
    <w:rsid w:val="00DF64E8"/>
    <w:rsid w:val="00DF6DD1"/>
    <w:rsid w:val="00E1636D"/>
    <w:rsid w:val="00E43C05"/>
    <w:rsid w:val="00E51441"/>
    <w:rsid w:val="00E5427C"/>
    <w:rsid w:val="00E5763D"/>
    <w:rsid w:val="00E7085A"/>
    <w:rsid w:val="00E73EE3"/>
    <w:rsid w:val="00EA572B"/>
    <w:rsid w:val="00EB3BF5"/>
    <w:rsid w:val="00EC0970"/>
    <w:rsid w:val="00EC7921"/>
    <w:rsid w:val="00ED4A82"/>
    <w:rsid w:val="00EE08CF"/>
    <w:rsid w:val="00F045B5"/>
    <w:rsid w:val="00F11735"/>
    <w:rsid w:val="00F323CA"/>
    <w:rsid w:val="00F3582B"/>
    <w:rsid w:val="00F4254E"/>
    <w:rsid w:val="00F47C2C"/>
    <w:rsid w:val="00F53222"/>
    <w:rsid w:val="00F56307"/>
    <w:rsid w:val="00F611B5"/>
    <w:rsid w:val="00F61661"/>
    <w:rsid w:val="00F62BBB"/>
    <w:rsid w:val="00F706B2"/>
    <w:rsid w:val="00FC485F"/>
    <w:rsid w:val="00FC65A0"/>
    <w:rsid w:val="00FD08AB"/>
    <w:rsid w:val="00FD3BB3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362A"/>
    <w:pPr>
      <w:keepNext/>
      <w:keepLines/>
      <w:ind w:firstLine="709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4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362A"/>
    <w:pPr>
      <w:keepNext/>
      <w:keepLines/>
      <w:ind w:firstLine="709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4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2017-09-27T13:57:00Z</cp:lastPrinted>
  <dcterms:created xsi:type="dcterms:W3CDTF">2017-09-27T13:54:00Z</dcterms:created>
  <dcterms:modified xsi:type="dcterms:W3CDTF">2017-09-27T16:11:00Z</dcterms:modified>
</cp:coreProperties>
</file>